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CB5" w:rsidRPr="00934CB5" w:rsidRDefault="007F3C59" w:rsidP="007F3C59">
      <w:pPr>
        <w:spacing w:after="0" w:line="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Проект п</w:t>
      </w:r>
      <w:bookmarkStart w:id="0" w:name="_GoBack"/>
      <w:bookmarkEnd w:id="0"/>
      <w:r w:rsidR="00934CB5" w:rsidRPr="00934C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оложення</w:t>
      </w:r>
    </w:p>
    <w:p w:rsidR="00934CB5" w:rsidRPr="00934CB5" w:rsidRDefault="00934CB5" w:rsidP="00934CB5">
      <w:pPr>
        <w:spacing w:after="0" w:line="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34C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про вибори до органів студентського самоврядування </w:t>
      </w:r>
    </w:p>
    <w:p w:rsidR="00934CB5" w:rsidRPr="00934CB5" w:rsidRDefault="00934CB5" w:rsidP="00934CB5">
      <w:pPr>
        <w:spacing w:after="0" w:line="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34C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Державного вищого навчального закладу </w:t>
      </w:r>
    </w:p>
    <w:p w:rsidR="007F3C59" w:rsidRPr="007F3C59" w:rsidRDefault="00934CB5" w:rsidP="007F3C59">
      <w:pPr>
        <w:spacing w:after="0" w:line="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34C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«Національний гірничий університет»</w:t>
      </w:r>
    </w:p>
    <w:p w:rsidR="007F3C59" w:rsidRDefault="007F3C59" w:rsidP="00934CB5">
      <w:pPr>
        <w:pStyle w:val="a3"/>
        <w:spacing w:after="0" w:line="60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934CB5" w:rsidRPr="00934CB5" w:rsidRDefault="00934CB5" w:rsidP="00934CB5">
      <w:pPr>
        <w:pStyle w:val="a3"/>
        <w:spacing w:after="0" w:line="60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934CB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1. Загальні положення</w:t>
      </w:r>
    </w:p>
    <w:p w:rsidR="00934CB5" w:rsidRPr="00934CB5" w:rsidRDefault="00934CB5" w:rsidP="00934CB5">
      <w:pPr>
        <w:pStyle w:val="a3"/>
        <w:spacing w:after="0" w:line="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4CB5" w:rsidRPr="00934CB5" w:rsidRDefault="00934CB5" w:rsidP="00934CB5">
      <w:pPr>
        <w:pStyle w:val="a3"/>
        <w:spacing w:after="0" w:line="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4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1.1. Вибори Голови Ради студентів Державного ВНЗ «НГУ» (далі – Рада студентів), голів Рад студентів факультетів та членів Вченої ради – це демократична процедура обрання керівників представницьких органів студентського самоврядування університету та делегування студентів у Вчену Раду університету;</w:t>
      </w:r>
    </w:p>
    <w:p w:rsidR="00934CB5" w:rsidRPr="00934CB5" w:rsidRDefault="00934CB5" w:rsidP="00934CB5">
      <w:pPr>
        <w:pStyle w:val="a3"/>
        <w:spacing w:after="0" w:line="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4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1.2. Вибори голови Ради студентів відбуваються не пізніше ніж через 20 робочих днів після проведення Конференції студентів Університету;</w:t>
      </w:r>
    </w:p>
    <w:p w:rsidR="00934CB5" w:rsidRPr="00934CB5" w:rsidRDefault="00934CB5" w:rsidP="00934CB5">
      <w:pPr>
        <w:pStyle w:val="a3"/>
        <w:spacing w:after="0" w:line="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4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1.3. Дата проведення виборів визначається Конференцією студентів Університету шляхом відкритого голосування та доводиться до відома усіх студентів;</w:t>
      </w:r>
    </w:p>
    <w:p w:rsidR="00934CB5" w:rsidRPr="00934CB5" w:rsidRDefault="00934CB5" w:rsidP="00934CB5">
      <w:pPr>
        <w:pStyle w:val="a3"/>
        <w:spacing w:after="0" w:line="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4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1.4. Усі студенти, які навчаються у Державному вищому навчальному закладі «Національний гірничий університет» (далі – університет), мають рівні права та можуть обиратися та бути обраними в робочі, дорадчі, виборні та інші органи студентського самоврядування за власним бажанням.</w:t>
      </w:r>
    </w:p>
    <w:p w:rsidR="00934CB5" w:rsidRPr="00934CB5" w:rsidRDefault="00934CB5" w:rsidP="00934CB5">
      <w:pPr>
        <w:pStyle w:val="a3"/>
        <w:spacing w:after="0" w:line="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4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1.5. Органи студентського самоврядування обираються шляхом проведення прямих таємних виборів з числа студентів, які навчаються в університеті.</w:t>
      </w:r>
    </w:p>
    <w:p w:rsidR="00934CB5" w:rsidRPr="00934CB5" w:rsidRDefault="00934CB5" w:rsidP="00934CB5">
      <w:pPr>
        <w:pStyle w:val="a3"/>
        <w:spacing w:after="0" w:line="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4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1.6. Організацію, проведення виборів, підрахунок голосів та оголошення результатів забезпечує спеціально створена та постійно діюча Студентська виборча комісія  (далі - СВК), персональний склад якої затверджується Конференцією студентів університет.</w:t>
      </w:r>
    </w:p>
    <w:p w:rsidR="00934CB5" w:rsidRPr="00934CB5" w:rsidRDefault="00934CB5" w:rsidP="00934CB5">
      <w:pPr>
        <w:pStyle w:val="a3"/>
        <w:spacing w:after="0" w:line="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4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1.7. Якщо вибори вважаються такими, що не відбулися, то термін роботи попереднього складу Ради студентів продовжується на один місяць.</w:t>
      </w:r>
    </w:p>
    <w:p w:rsidR="00934CB5" w:rsidRPr="00934CB5" w:rsidRDefault="00934CB5" w:rsidP="00934CB5">
      <w:pPr>
        <w:pStyle w:val="a3"/>
        <w:spacing w:after="0" w:line="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4CB5" w:rsidRPr="00934CB5" w:rsidRDefault="00934CB5" w:rsidP="00934CB5">
      <w:pPr>
        <w:pStyle w:val="a3"/>
        <w:spacing w:after="0" w:line="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4CB5" w:rsidRPr="00934CB5" w:rsidRDefault="00934CB5" w:rsidP="00934CB5">
      <w:pPr>
        <w:spacing w:after="0" w:line="60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934CB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2. Студентська виборча комісія (СВК)</w:t>
      </w:r>
    </w:p>
    <w:p w:rsidR="00934CB5" w:rsidRPr="00934CB5" w:rsidRDefault="00934CB5" w:rsidP="00934CB5">
      <w:pPr>
        <w:spacing w:after="0" w:line="60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934CB5" w:rsidRPr="00934CB5" w:rsidRDefault="00934CB5" w:rsidP="00934CB5">
      <w:pPr>
        <w:spacing w:after="0" w:line="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4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2.1. СВК </w:t>
      </w:r>
      <w:r w:rsidRPr="00934CB5">
        <w:rPr>
          <w:rFonts w:ascii="Times New Roman" w:eastAsia="Times New Roman" w:hAnsi="Times New Roman" w:cs="Times New Roman" w:hint="cs"/>
          <w:sz w:val="28"/>
          <w:szCs w:val="28"/>
          <w:lang w:val="uk-UA" w:eastAsia="ru-RU"/>
        </w:rPr>
        <w:t>забезпечує</w:t>
      </w:r>
      <w:r w:rsidRPr="00934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34CB5">
        <w:rPr>
          <w:rFonts w:ascii="Times New Roman" w:eastAsia="Times New Roman" w:hAnsi="Times New Roman" w:cs="Times New Roman" w:hint="cs"/>
          <w:sz w:val="28"/>
          <w:szCs w:val="28"/>
          <w:lang w:val="uk-UA" w:eastAsia="ru-RU"/>
        </w:rPr>
        <w:t>організацію</w:t>
      </w:r>
      <w:r w:rsidRPr="00934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Pr="00934CB5">
        <w:rPr>
          <w:rFonts w:ascii="Times New Roman" w:eastAsia="Times New Roman" w:hAnsi="Times New Roman" w:cs="Times New Roman" w:hint="cs"/>
          <w:sz w:val="28"/>
          <w:szCs w:val="28"/>
          <w:lang w:val="uk-UA" w:eastAsia="ru-RU"/>
        </w:rPr>
        <w:t>проведення</w:t>
      </w:r>
      <w:r w:rsidRPr="00934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прямих таємних </w:t>
      </w:r>
      <w:r w:rsidRPr="00934CB5">
        <w:rPr>
          <w:rFonts w:ascii="Times New Roman" w:eastAsia="Times New Roman" w:hAnsi="Times New Roman" w:cs="Times New Roman" w:hint="cs"/>
          <w:sz w:val="28"/>
          <w:szCs w:val="28"/>
          <w:lang w:val="uk-UA" w:eastAsia="ru-RU"/>
        </w:rPr>
        <w:t>виборів</w:t>
      </w:r>
      <w:r w:rsidRPr="00934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934CB5">
        <w:rPr>
          <w:rFonts w:ascii="Times New Roman" w:eastAsia="Times New Roman" w:hAnsi="Times New Roman" w:cs="Times New Roman" w:hint="cs"/>
          <w:sz w:val="28"/>
          <w:szCs w:val="28"/>
          <w:lang w:val="uk-UA" w:eastAsia="ru-RU"/>
        </w:rPr>
        <w:t>у</w:t>
      </w:r>
      <w:r w:rsidRPr="00934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34CB5">
        <w:rPr>
          <w:rFonts w:ascii="Times New Roman" w:eastAsia="Times New Roman" w:hAnsi="Times New Roman" w:cs="Times New Roman" w:hint="cs"/>
          <w:sz w:val="28"/>
          <w:szCs w:val="28"/>
          <w:lang w:val="uk-UA" w:eastAsia="ru-RU"/>
        </w:rPr>
        <w:t>встановлений</w:t>
      </w:r>
      <w:r w:rsidRPr="00934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34CB5">
        <w:rPr>
          <w:rFonts w:ascii="Times New Roman" w:eastAsia="Times New Roman" w:hAnsi="Times New Roman" w:cs="Times New Roman" w:hint="cs"/>
          <w:sz w:val="28"/>
          <w:szCs w:val="28"/>
          <w:lang w:val="uk-UA" w:eastAsia="ru-RU"/>
        </w:rPr>
        <w:t>Конференцією студентів</w:t>
      </w:r>
      <w:r w:rsidRPr="00934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34CB5">
        <w:rPr>
          <w:rFonts w:ascii="Times New Roman" w:eastAsia="Times New Roman" w:hAnsi="Times New Roman" w:cs="Times New Roman" w:hint="cs"/>
          <w:sz w:val="28"/>
          <w:szCs w:val="28"/>
          <w:lang w:val="uk-UA" w:eastAsia="ru-RU"/>
        </w:rPr>
        <w:t>термін</w:t>
      </w:r>
      <w:r w:rsidRPr="00934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934CB5">
        <w:rPr>
          <w:rFonts w:ascii="Times New Roman" w:eastAsia="Times New Roman" w:hAnsi="Times New Roman" w:cs="Times New Roman" w:hint="cs"/>
          <w:sz w:val="28"/>
          <w:szCs w:val="28"/>
          <w:lang w:val="uk-UA" w:eastAsia="ru-RU"/>
        </w:rPr>
        <w:t>дебатів</w:t>
      </w:r>
      <w:r w:rsidRPr="00934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34CB5">
        <w:rPr>
          <w:rFonts w:ascii="Times New Roman" w:eastAsia="Times New Roman" w:hAnsi="Times New Roman" w:cs="Times New Roman" w:hint="cs"/>
          <w:sz w:val="28"/>
          <w:szCs w:val="28"/>
          <w:lang w:val="uk-UA" w:eastAsia="ru-RU"/>
        </w:rPr>
        <w:t>та</w:t>
      </w:r>
      <w:r w:rsidRPr="00934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34CB5">
        <w:rPr>
          <w:rFonts w:ascii="Times New Roman" w:eastAsia="Times New Roman" w:hAnsi="Times New Roman" w:cs="Times New Roman" w:hint="cs"/>
          <w:sz w:val="28"/>
          <w:szCs w:val="28"/>
          <w:lang w:val="uk-UA" w:eastAsia="ru-RU"/>
        </w:rPr>
        <w:t>розглядом</w:t>
      </w:r>
      <w:r w:rsidRPr="00934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34CB5">
        <w:rPr>
          <w:rFonts w:ascii="Times New Roman" w:eastAsia="Times New Roman" w:hAnsi="Times New Roman" w:cs="Times New Roman" w:hint="cs"/>
          <w:sz w:val="28"/>
          <w:szCs w:val="28"/>
          <w:lang w:val="uk-UA" w:eastAsia="ru-RU"/>
        </w:rPr>
        <w:t>питань</w:t>
      </w:r>
      <w:r w:rsidRPr="00934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34CB5">
        <w:rPr>
          <w:rFonts w:ascii="Times New Roman" w:eastAsia="Times New Roman" w:hAnsi="Times New Roman" w:cs="Times New Roman" w:hint="cs"/>
          <w:sz w:val="28"/>
          <w:szCs w:val="28"/>
          <w:lang w:val="uk-UA" w:eastAsia="ru-RU"/>
        </w:rPr>
        <w:t>пов</w:t>
      </w:r>
      <w:r w:rsidRPr="00934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'</w:t>
      </w:r>
      <w:r w:rsidRPr="00934CB5">
        <w:rPr>
          <w:rFonts w:ascii="Times New Roman" w:eastAsia="Times New Roman" w:hAnsi="Times New Roman" w:cs="Times New Roman" w:hint="cs"/>
          <w:sz w:val="28"/>
          <w:szCs w:val="28"/>
          <w:lang w:val="uk-UA" w:eastAsia="ru-RU"/>
        </w:rPr>
        <w:t>язаних</w:t>
      </w:r>
      <w:r w:rsidRPr="00934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34CB5">
        <w:rPr>
          <w:rFonts w:ascii="Times New Roman" w:eastAsia="Times New Roman" w:hAnsi="Times New Roman" w:cs="Times New Roman" w:hint="cs"/>
          <w:sz w:val="28"/>
          <w:szCs w:val="28"/>
          <w:lang w:val="uk-UA" w:eastAsia="ru-RU"/>
        </w:rPr>
        <w:t>із</w:t>
      </w:r>
      <w:r w:rsidRPr="00934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34CB5">
        <w:rPr>
          <w:rFonts w:ascii="Times New Roman" w:eastAsia="Times New Roman" w:hAnsi="Times New Roman" w:cs="Times New Roman" w:hint="cs"/>
          <w:sz w:val="28"/>
          <w:szCs w:val="28"/>
          <w:lang w:val="uk-UA" w:eastAsia="ru-RU"/>
        </w:rPr>
        <w:t>виборчим</w:t>
      </w:r>
      <w:r w:rsidRPr="00934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34CB5">
        <w:rPr>
          <w:rFonts w:ascii="Times New Roman" w:eastAsia="Times New Roman" w:hAnsi="Times New Roman" w:cs="Times New Roman" w:hint="cs"/>
          <w:sz w:val="28"/>
          <w:szCs w:val="28"/>
          <w:lang w:val="uk-UA" w:eastAsia="ru-RU"/>
        </w:rPr>
        <w:t>процесом</w:t>
      </w:r>
      <w:r w:rsidRPr="00934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934CB5">
        <w:rPr>
          <w:rFonts w:ascii="Times New Roman" w:eastAsia="Times New Roman" w:hAnsi="Times New Roman" w:cs="Times New Roman" w:hint="cs"/>
          <w:sz w:val="28"/>
          <w:szCs w:val="28"/>
          <w:lang w:val="uk-UA" w:eastAsia="ru-RU"/>
        </w:rPr>
        <w:t>в</w:t>
      </w:r>
      <w:r w:rsidRPr="00934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34CB5">
        <w:rPr>
          <w:rFonts w:ascii="Times New Roman" w:eastAsia="Times New Roman" w:hAnsi="Times New Roman" w:cs="Times New Roman" w:hint="cs"/>
          <w:sz w:val="28"/>
          <w:szCs w:val="28"/>
          <w:lang w:val="uk-UA" w:eastAsia="ru-RU"/>
        </w:rPr>
        <w:t>межах</w:t>
      </w:r>
      <w:r w:rsidRPr="00934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34CB5">
        <w:rPr>
          <w:rFonts w:ascii="Times New Roman" w:eastAsia="Times New Roman" w:hAnsi="Times New Roman" w:cs="Times New Roman" w:hint="cs"/>
          <w:sz w:val="28"/>
          <w:szCs w:val="28"/>
          <w:lang w:val="uk-UA" w:eastAsia="ru-RU"/>
        </w:rPr>
        <w:t>своїх</w:t>
      </w:r>
      <w:r w:rsidRPr="00934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34CB5">
        <w:rPr>
          <w:rFonts w:ascii="Times New Roman" w:eastAsia="Times New Roman" w:hAnsi="Times New Roman" w:cs="Times New Roman" w:hint="cs"/>
          <w:sz w:val="28"/>
          <w:szCs w:val="28"/>
          <w:lang w:val="uk-UA" w:eastAsia="ru-RU"/>
        </w:rPr>
        <w:t>повноважень</w:t>
      </w:r>
      <w:r w:rsidRPr="00934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34CB5" w:rsidRPr="00934CB5" w:rsidRDefault="00934CB5" w:rsidP="00934CB5">
      <w:pPr>
        <w:spacing w:after="0" w:line="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4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 Персональний склад СВК затверджується рішенням Конференції студентів університету.</w:t>
      </w:r>
    </w:p>
    <w:p w:rsidR="00934CB5" w:rsidRPr="00934CB5" w:rsidRDefault="00934CB5" w:rsidP="00934CB5">
      <w:pPr>
        <w:pStyle w:val="a3"/>
        <w:spacing w:after="0" w:line="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4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2.3. Всі бажаючі, які навчаються в університеті, мають право подати свою кандидатуру до складу СВК.</w:t>
      </w:r>
    </w:p>
    <w:p w:rsidR="00934CB5" w:rsidRPr="00934CB5" w:rsidRDefault="00934CB5" w:rsidP="00934CB5">
      <w:pPr>
        <w:spacing w:after="0" w:line="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4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2.4. СВК </w:t>
      </w:r>
      <w:r w:rsidRPr="00934CB5">
        <w:rPr>
          <w:rFonts w:ascii="Times New Roman" w:eastAsia="Times New Roman" w:hAnsi="Times New Roman" w:cs="Times New Roman" w:hint="cs"/>
          <w:sz w:val="28"/>
          <w:szCs w:val="28"/>
          <w:lang w:val="uk-UA" w:eastAsia="ru-RU"/>
        </w:rPr>
        <w:t>встановлює</w:t>
      </w:r>
      <w:r w:rsidRPr="00934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34CB5">
        <w:rPr>
          <w:rFonts w:ascii="Times New Roman" w:eastAsia="Times New Roman" w:hAnsi="Times New Roman" w:cs="Times New Roman" w:hint="cs"/>
          <w:sz w:val="28"/>
          <w:szCs w:val="28"/>
          <w:lang w:val="uk-UA" w:eastAsia="ru-RU"/>
        </w:rPr>
        <w:t>зразки</w:t>
      </w:r>
      <w:r w:rsidRPr="00934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34CB5">
        <w:rPr>
          <w:rFonts w:ascii="Times New Roman" w:eastAsia="Times New Roman" w:hAnsi="Times New Roman" w:cs="Times New Roman" w:hint="cs"/>
          <w:sz w:val="28"/>
          <w:szCs w:val="28"/>
          <w:lang w:val="uk-UA" w:eastAsia="ru-RU"/>
        </w:rPr>
        <w:t>виборчих</w:t>
      </w:r>
      <w:r w:rsidRPr="00934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34CB5">
        <w:rPr>
          <w:rFonts w:ascii="Times New Roman" w:eastAsia="Times New Roman" w:hAnsi="Times New Roman" w:cs="Times New Roman" w:hint="cs"/>
          <w:sz w:val="28"/>
          <w:szCs w:val="28"/>
          <w:lang w:val="uk-UA" w:eastAsia="ru-RU"/>
        </w:rPr>
        <w:t>документів</w:t>
      </w:r>
      <w:r w:rsidRPr="00934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34CB5">
        <w:rPr>
          <w:rFonts w:ascii="Times New Roman" w:eastAsia="Times New Roman" w:hAnsi="Times New Roman" w:cs="Times New Roman" w:hint="cs"/>
          <w:sz w:val="28"/>
          <w:szCs w:val="28"/>
          <w:lang w:val="uk-UA" w:eastAsia="ru-RU"/>
        </w:rPr>
        <w:t>та</w:t>
      </w:r>
      <w:r w:rsidRPr="00934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34CB5">
        <w:rPr>
          <w:rFonts w:ascii="Times New Roman" w:eastAsia="Times New Roman" w:hAnsi="Times New Roman" w:cs="Times New Roman" w:hint="cs"/>
          <w:sz w:val="28"/>
          <w:szCs w:val="28"/>
          <w:lang w:val="uk-UA" w:eastAsia="ru-RU"/>
        </w:rPr>
        <w:t>їх</w:t>
      </w:r>
      <w:r w:rsidRPr="00934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34CB5">
        <w:rPr>
          <w:rFonts w:ascii="Times New Roman" w:eastAsia="Times New Roman" w:hAnsi="Times New Roman" w:cs="Times New Roman" w:hint="cs"/>
          <w:sz w:val="28"/>
          <w:szCs w:val="28"/>
          <w:lang w:val="uk-UA" w:eastAsia="ru-RU"/>
        </w:rPr>
        <w:t>текст</w:t>
      </w:r>
      <w:r w:rsidRPr="00934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</w:p>
    <w:p w:rsidR="00934CB5" w:rsidRPr="00934CB5" w:rsidRDefault="00934CB5" w:rsidP="00934CB5">
      <w:pPr>
        <w:pStyle w:val="a3"/>
        <w:spacing w:after="0" w:line="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4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2.5. СВК повністю регламентує проведення прямих таємних виборів, встановлює час проведення виборів.</w:t>
      </w:r>
    </w:p>
    <w:p w:rsidR="00934CB5" w:rsidRPr="00934CB5" w:rsidRDefault="00934CB5" w:rsidP="00934CB5">
      <w:pPr>
        <w:pStyle w:val="a3"/>
        <w:spacing w:after="0" w:line="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4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2.6. СВК може встановлювати місця, в яких дозволено розміщувати агітаційні матеріали.</w:t>
      </w:r>
    </w:p>
    <w:p w:rsidR="00934CB5" w:rsidRPr="00934CB5" w:rsidRDefault="00934CB5" w:rsidP="00934CB5">
      <w:pPr>
        <w:spacing w:after="0" w:line="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4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2.7. СВК </w:t>
      </w:r>
      <w:r w:rsidRPr="00934CB5">
        <w:rPr>
          <w:rFonts w:ascii="Times New Roman" w:eastAsia="Times New Roman" w:hAnsi="Times New Roman" w:cs="Times New Roman" w:hint="cs"/>
          <w:sz w:val="28"/>
          <w:szCs w:val="28"/>
          <w:lang w:val="uk-UA" w:eastAsia="ru-RU"/>
        </w:rPr>
        <w:t>приймає</w:t>
      </w:r>
      <w:r w:rsidRPr="00934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34CB5">
        <w:rPr>
          <w:rFonts w:ascii="Times New Roman" w:eastAsia="Times New Roman" w:hAnsi="Times New Roman" w:cs="Times New Roman" w:hint="cs"/>
          <w:sz w:val="28"/>
          <w:szCs w:val="28"/>
          <w:lang w:val="uk-UA" w:eastAsia="ru-RU"/>
        </w:rPr>
        <w:t>рішення</w:t>
      </w:r>
      <w:r w:rsidRPr="00934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34CB5">
        <w:rPr>
          <w:rFonts w:ascii="Times New Roman" w:eastAsia="Times New Roman" w:hAnsi="Times New Roman" w:cs="Times New Roman" w:hint="cs"/>
          <w:sz w:val="28"/>
          <w:szCs w:val="28"/>
          <w:lang w:val="uk-UA" w:eastAsia="ru-RU"/>
        </w:rPr>
        <w:t>з</w:t>
      </w:r>
      <w:r w:rsidRPr="00934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34CB5">
        <w:rPr>
          <w:rFonts w:ascii="Times New Roman" w:eastAsia="Times New Roman" w:hAnsi="Times New Roman" w:cs="Times New Roman" w:hint="cs"/>
          <w:sz w:val="28"/>
          <w:szCs w:val="28"/>
          <w:lang w:val="uk-UA" w:eastAsia="ru-RU"/>
        </w:rPr>
        <w:t>питань</w:t>
      </w:r>
      <w:r w:rsidRPr="00934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34CB5">
        <w:rPr>
          <w:rFonts w:ascii="Times New Roman" w:eastAsia="Times New Roman" w:hAnsi="Times New Roman" w:cs="Times New Roman" w:hint="cs"/>
          <w:sz w:val="28"/>
          <w:szCs w:val="28"/>
          <w:lang w:val="uk-UA" w:eastAsia="ru-RU"/>
        </w:rPr>
        <w:t>реєстрації</w:t>
      </w:r>
      <w:r w:rsidRPr="00934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34CB5">
        <w:rPr>
          <w:rFonts w:ascii="Times New Roman" w:eastAsia="Times New Roman" w:hAnsi="Times New Roman" w:cs="Times New Roman" w:hint="cs"/>
          <w:sz w:val="28"/>
          <w:szCs w:val="28"/>
          <w:lang w:val="uk-UA" w:eastAsia="ru-RU"/>
        </w:rPr>
        <w:t>та</w:t>
      </w:r>
      <w:r w:rsidRPr="00934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34CB5">
        <w:rPr>
          <w:rFonts w:ascii="Times New Roman" w:eastAsia="Times New Roman" w:hAnsi="Times New Roman" w:cs="Times New Roman" w:hint="cs"/>
          <w:sz w:val="28"/>
          <w:szCs w:val="28"/>
          <w:lang w:val="uk-UA" w:eastAsia="ru-RU"/>
        </w:rPr>
        <w:t>відмови</w:t>
      </w:r>
      <w:r w:rsidRPr="00934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34CB5">
        <w:rPr>
          <w:rFonts w:ascii="Times New Roman" w:eastAsia="Times New Roman" w:hAnsi="Times New Roman" w:cs="Times New Roman" w:hint="cs"/>
          <w:sz w:val="28"/>
          <w:szCs w:val="28"/>
          <w:lang w:val="uk-UA" w:eastAsia="ru-RU"/>
        </w:rPr>
        <w:t>реєстрації</w:t>
      </w:r>
      <w:r w:rsidRPr="00934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34CB5">
        <w:rPr>
          <w:rFonts w:ascii="Times New Roman" w:eastAsia="Times New Roman" w:hAnsi="Times New Roman" w:cs="Times New Roman" w:hint="cs"/>
          <w:sz w:val="28"/>
          <w:szCs w:val="28"/>
          <w:lang w:val="uk-UA" w:eastAsia="ru-RU"/>
        </w:rPr>
        <w:t>кандидатів</w:t>
      </w:r>
      <w:r w:rsidRPr="00934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34CB5">
        <w:rPr>
          <w:rFonts w:ascii="Times New Roman" w:eastAsia="Times New Roman" w:hAnsi="Times New Roman" w:cs="Times New Roman" w:hint="cs"/>
          <w:sz w:val="28"/>
          <w:szCs w:val="28"/>
          <w:lang w:val="uk-UA" w:eastAsia="ru-RU"/>
        </w:rPr>
        <w:t>на</w:t>
      </w:r>
      <w:r w:rsidRPr="00934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34CB5">
        <w:rPr>
          <w:rFonts w:ascii="Times New Roman" w:eastAsia="Times New Roman" w:hAnsi="Times New Roman" w:cs="Times New Roman" w:hint="cs"/>
          <w:sz w:val="28"/>
          <w:szCs w:val="28"/>
          <w:lang w:val="uk-UA" w:eastAsia="ru-RU"/>
        </w:rPr>
        <w:t>посаду</w:t>
      </w:r>
      <w:r w:rsidRPr="00934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34CB5">
        <w:rPr>
          <w:rFonts w:ascii="Times New Roman" w:eastAsia="Times New Roman" w:hAnsi="Times New Roman" w:cs="Times New Roman" w:hint="eastAsia"/>
          <w:sz w:val="28"/>
          <w:szCs w:val="28"/>
          <w:lang w:val="uk-UA" w:eastAsia="ru-RU"/>
        </w:rPr>
        <w:t>Голови</w:t>
      </w:r>
      <w:r w:rsidRPr="00934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 студентів університету, на посаду Голови Ради студентів факультету та на посади члена Вченої ради університету.</w:t>
      </w:r>
    </w:p>
    <w:p w:rsidR="00934CB5" w:rsidRPr="00934CB5" w:rsidRDefault="00934CB5" w:rsidP="00934CB5">
      <w:pPr>
        <w:spacing w:after="0" w:line="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2.8. Відмовою у реєстрації може бути не повний пакет документів або не правильно заповнений, підробка документів та підробка підпису. </w:t>
      </w:r>
    </w:p>
    <w:p w:rsidR="00934CB5" w:rsidRPr="00934CB5" w:rsidRDefault="00934CB5" w:rsidP="00934CB5">
      <w:pPr>
        <w:spacing w:after="0" w:line="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4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2.9. СВК </w:t>
      </w:r>
      <w:r w:rsidRPr="00934CB5">
        <w:rPr>
          <w:rFonts w:ascii="Times New Roman" w:eastAsia="Times New Roman" w:hAnsi="Times New Roman" w:cs="Times New Roman" w:hint="cs"/>
          <w:sz w:val="28"/>
          <w:szCs w:val="28"/>
          <w:lang w:val="uk-UA" w:eastAsia="ru-RU"/>
        </w:rPr>
        <w:t>може</w:t>
      </w:r>
      <w:r w:rsidRPr="00934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34CB5">
        <w:rPr>
          <w:rFonts w:ascii="Times New Roman" w:eastAsia="Times New Roman" w:hAnsi="Times New Roman" w:cs="Times New Roman" w:hint="cs"/>
          <w:sz w:val="28"/>
          <w:szCs w:val="28"/>
          <w:lang w:val="uk-UA" w:eastAsia="ru-RU"/>
        </w:rPr>
        <w:t>приймати</w:t>
      </w:r>
      <w:r w:rsidRPr="00934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34CB5">
        <w:rPr>
          <w:rFonts w:ascii="Times New Roman" w:eastAsia="Times New Roman" w:hAnsi="Times New Roman" w:cs="Times New Roman" w:hint="cs"/>
          <w:sz w:val="28"/>
          <w:szCs w:val="28"/>
          <w:lang w:val="uk-UA" w:eastAsia="ru-RU"/>
        </w:rPr>
        <w:t>рішення</w:t>
      </w:r>
      <w:r w:rsidRPr="00934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34CB5">
        <w:rPr>
          <w:rFonts w:ascii="Times New Roman" w:eastAsia="Times New Roman" w:hAnsi="Times New Roman" w:cs="Times New Roman" w:hint="cs"/>
          <w:sz w:val="28"/>
          <w:szCs w:val="28"/>
          <w:lang w:val="uk-UA" w:eastAsia="ru-RU"/>
        </w:rPr>
        <w:t>про</w:t>
      </w:r>
      <w:r w:rsidRPr="00934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34CB5">
        <w:rPr>
          <w:rFonts w:ascii="Times New Roman" w:eastAsia="Times New Roman" w:hAnsi="Times New Roman" w:cs="Times New Roman" w:hint="cs"/>
          <w:sz w:val="28"/>
          <w:szCs w:val="28"/>
          <w:lang w:val="uk-UA" w:eastAsia="ru-RU"/>
        </w:rPr>
        <w:t>встановлення</w:t>
      </w:r>
      <w:r w:rsidRPr="00934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34CB5">
        <w:rPr>
          <w:rFonts w:ascii="Times New Roman" w:eastAsia="Times New Roman" w:hAnsi="Times New Roman" w:cs="Times New Roman" w:hint="cs"/>
          <w:sz w:val="28"/>
          <w:szCs w:val="28"/>
          <w:lang w:val="uk-UA" w:eastAsia="ru-RU"/>
        </w:rPr>
        <w:t xml:space="preserve">результатів виборів </w:t>
      </w:r>
      <w:r w:rsidRPr="00934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Pr="00934CB5">
        <w:rPr>
          <w:rFonts w:ascii="Times New Roman" w:eastAsia="Times New Roman" w:hAnsi="Times New Roman" w:cs="Times New Roman" w:hint="cs"/>
          <w:sz w:val="28"/>
          <w:szCs w:val="28"/>
          <w:lang w:val="uk-UA" w:eastAsia="ru-RU"/>
        </w:rPr>
        <w:t xml:space="preserve">олови </w:t>
      </w:r>
      <w:r w:rsidRPr="00934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студентів НГУ, голів Рад студентів факультетів/інститутів, представників студентів у складі Вченої Ради НГУ, делегатів від студентів до Конференції трудового колективу НГУ та делегатів від студентів до Конференції трудового колективу факультету/інституту, такими, що є дійсними.</w:t>
      </w:r>
    </w:p>
    <w:p w:rsidR="00934CB5" w:rsidRPr="00934CB5" w:rsidRDefault="00934CB5" w:rsidP="00934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4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2.10. Кількість членів СВК визначається Положення про студентське самоврядування Державного вищого навчального закладу «Національний гірничий університет».</w:t>
      </w:r>
    </w:p>
    <w:p w:rsidR="00934CB5" w:rsidRPr="00934CB5" w:rsidRDefault="00934CB5" w:rsidP="00934CB5">
      <w:pPr>
        <w:pStyle w:val="a3"/>
        <w:spacing w:after="0" w:line="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4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2.11. До складу СВК входять: голова СВК, секретар СВК та члени ВК.</w:t>
      </w:r>
    </w:p>
    <w:p w:rsidR="00934CB5" w:rsidRPr="00934CB5" w:rsidRDefault="00934CB5" w:rsidP="00934CB5">
      <w:pPr>
        <w:pStyle w:val="a3"/>
        <w:spacing w:after="0" w:line="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4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2.12. Голова СВК: </w:t>
      </w:r>
    </w:p>
    <w:p w:rsidR="00934CB5" w:rsidRPr="00934CB5" w:rsidRDefault="00934CB5" w:rsidP="00934CB5">
      <w:pPr>
        <w:pStyle w:val="a3"/>
        <w:spacing w:after="0" w:line="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4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2.12.1.обирається на першому засіданні СВК на підставі </w:t>
      </w:r>
      <w:proofErr w:type="spellStart"/>
      <w:r w:rsidRPr="00934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самовисування</w:t>
      </w:r>
      <w:proofErr w:type="spellEnd"/>
      <w:r w:rsidRPr="00934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34CB5" w:rsidRPr="00934CB5" w:rsidRDefault="00934CB5" w:rsidP="00934CB5">
      <w:pPr>
        <w:pStyle w:val="a3"/>
        <w:spacing w:after="0" w:line="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4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2.12.2. координує роботу СВК</w:t>
      </w:r>
    </w:p>
    <w:p w:rsidR="00934CB5" w:rsidRPr="00934CB5" w:rsidRDefault="00934CB5" w:rsidP="00934CB5">
      <w:pPr>
        <w:pStyle w:val="a3"/>
        <w:spacing w:after="0" w:line="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4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2.12.3. головує на засіданнях СВК</w:t>
      </w:r>
    </w:p>
    <w:p w:rsidR="00934CB5" w:rsidRPr="00934CB5" w:rsidRDefault="00934CB5" w:rsidP="00934CB5">
      <w:pPr>
        <w:pStyle w:val="a3"/>
        <w:spacing w:after="0" w:line="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4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2.12.4. формує порядок денний засідання СВК</w:t>
      </w:r>
    </w:p>
    <w:p w:rsidR="00934CB5" w:rsidRPr="00934CB5" w:rsidRDefault="00934CB5" w:rsidP="00934CB5">
      <w:pPr>
        <w:pStyle w:val="a3"/>
        <w:spacing w:after="0" w:line="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4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2.12.5. разом з секретарем СВК підписує від імені СВК всі види документів</w:t>
      </w:r>
    </w:p>
    <w:p w:rsidR="00934CB5" w:rsidRPr="00934CB5" w:rsidRDefault="00934CB5" w:rsidP="00934CB5">
      <w:pPr>
        <w:pStyle w:val="a3"/>
        <w:spacing w:after="0" w:line="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4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2.12.6. за потребою звітує про пророблену роботу на засіданнях Ради студентів університету.</w:t>
      </w:r>
    </w:p>
    <w:p w:rsidR="00934CB5" w:rsidRPr="00934CB5" w:rsidRDefault="00934CB5" w:rsidP="00934CB5">
      <w:pPr>
        <w:pStyle w:val="a3"/>
        <w:spacing w:after="0" w:line="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4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2.12.7. інформує студентів про стан роботи СВК через оголошення та офіційні ресурси Ради студентів.</w:t>
      </w:r>
    </w:p>
    <w:p w:rsidR="00934CB5" w:rsidRPr="00934CB5" w:rsidRDefault="00934CB5" w:rsidP="00934CB5">
      <w:pPr>
        <w:pStyle w:val="a3"/>
        <w:spacing w:after="0" w:line="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4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2.12.8. аналізує та бере до уваги зауваження, що надходять від студентів.</w:t>
      </w:r>
    </w:p>
    <w:p w:rsidR="00934CB5" w:rsidRPr="00934CB5" w:rsidRDefault="00934CB5" w:rsidP="00934CB5">
      <w:pPr>
        <w:pStyle w:val="a3"/>
        <w:spacing w:after="0" w:line="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4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2.12.9. має право вето на засідання СВК.</w:t>
      </w:r>
    </w:p>
    <w:p w:rsidR="00934CB5" w:rsidRPr="00934CB5" w:rsidRDefault="00934CB5" w:rsidP="00934CB5">
      <w:pPr>
        <w:pStyle w:val="a3"/>
        <w:spacing w:after="0" w:line="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4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2.12.10. несе відповідальність за проведення прямих таємних виборів. </w:t>
      </w:r>
    </w:p>
    <w:p w:rsidR="00934CB5" w:rsidRPr="00934CB5" w:rsidRDefault="00934CB5" w:rsidP="00934CB5">
      <w:pPr>
        <w:pStyle w:val="a3"/>
        <w:spacing w:after="0" w:line="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4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2.13. Секретар СВК:</w:t>
      </w:r>
    </w:p>
    <w:p w:rsidR="00934CB5" w:rsidRPr="00934CB5" w:rsidRDefault="00934CB5" w:rsidP="00934CB5">
      <w:pPr>
        <w:pStyle w:val="a3"/>
        <w:spacing w:after="0" w:line="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4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2.13.1 обирається на першому засіданні СВК на підставі само висування, веде протоколи засідання СВК</w:t>
      </w:r>
    </w:p>
    <w:p w:rsidR="00934CB5" w:rsidRPr="00934CB5" w:rsidRDefault="00934CB5" w:rsidP="00934CB5">
      <w:pPr>
        <w:pStyle w:val="a3"/>
        <w:spacing w:after="0" w:line="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4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2.13.2. готує всі документи, необхідні в діяльності СВК</w:t>
      </w:r>
    </w:p>
    <w:p w:rsidR="00934CB5" w:rsidRPr="00934CB5" w:rsidRDefault="00934CB5" w:rsidP="00934CB5">
      <w:pPr>
        <w:pStyle w:val="a3"/>
        <w:spacing w:after="0" w:line="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4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2.13.3. повідомляє кандидатів про рішення, щодо їх реєстрації</w:t>
      </w:r>
    </w:p>
    <w:p w:rsidR="00934CB5" w:rsidRPr="00934CB5" w:rsidRDefault="00934CB5" w:rsidP="00934CB5">
      <w:pPr>
        <w:pStyle w:val="a3"/>
        <w:spacing w:after="0" w:line="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4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2.13.4. повідомляє про час та місце засідання усім членам СВК</w:t>
      </w:r>
    </w:p>
    <w:p w:rsidR="00934CB5" w:rsidRPr="00934CB5" w:rsidRDefault="00934CB5" w:rsidP="00934CB5">
      <w:pPr>
        <w:pStyle w:val="a3"/>
        <w:spacing w:after="0" w:line="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4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2.13.5. здійснює реєстрацію офіційні спостерігачі кандидатів, представників громадських організацій і формувань, представників ЗМІ, представників адміністрації університету та органів місцевого самоврядування на підставі їх особистої заяви.</w:t>
      </w:r>
    </w:p>
    <w:p w:rsidR="00934CB5" w:rsidRPr="00934CB5" w:rsidRDefault="00934CB5" w:rsidP="00934CB5">
      <w:pPr>
        <w:pStyle w:val="a3"/>
        <w:spacing w:after="0" w:line="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4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2.14. Засідання СВК:</w:t>
      </w:r>
    </w:p>
    <w:p w:rsidR="00934CB5" w:rsidRPr="00934CB5" w:rsidRDefault="00934CB5" w:rsidP="00934CB5">
      <w:pPr>
        <w:pStyle w:val="a3"/>
        <w:spacing w:after="0" w:line="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4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2.14.1. під час виборчого процесу відбувається не рідше одного разу на тиждень у кількості не менше 50% від свого складу.</w:t>
      </w:r>
    </w:p>
    <w:p w:rsidR="00934CB5" w:rsidRPr="00934CB5" w:rsidRDefault="00934CB5" w:rsidP="00934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4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2.14.2. Рішення СВК є правомочним за умови, якщо за нього проголосувала більшість присутніх та </w:t>
      </w:r>
      <w:proofErr w:type="spellStart"/>
      <w:r w:rsidRPr="00934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обов</w:t>
      </w:r>
      <w:proofErr w:type="spellEnd"/>
      <w:r w:rsidRPr="00934CB5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Pr="00934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язковим</w:t>
      </w:r>
      <w:proofErr w:type="spellEnd"/>
      <w:r w:rsidRPr="00934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виконання, якщо не суперечить цьому Положенню та Положенню про студентське самоврядування </w:t>
      </w:r>
      <w:r w:rsidRPr="00934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Державного вищого навчального закладу «Національний гірничий університет», ЗУ «Про вищу освіту», Конституції України.</w:t>
      </w:r>
    </w:p>
    <w:p w:rsidR="00934CB5" w:rsidRPr="00934CB5" w:rsidRDefault="00934CB5" w:rsidP="00934CB5">
      <w:pPr>
        <w:pStyle w:val="a3"/>
        <w:spacing w:after="0" w:line="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4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2.14.3. Протоколи засідань підписує голова СВК та секретар СВК.</w:t>
      </w:r>
    </w:p>
    <w:p w:rsidR="00934CB5" w:rsidRPr="00934CB5" w:rsidRDefault="00934CB5" w:rsidP="00934CB5">
      <w:pPr>
        <w:pStyle w:val="a3"/>
        <w:spacing w:after="0" w:line="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4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2.14.4. СВК зобов’язана забезпечити чесне, прозоре проведення виборів згідно з правилами виборчого процесу;</w:t>
      </w:r>
    </w:p>
    <w:p w:rsidR="00934CB5" w:rsidRPr="00934CB5" w:rsidRDefault="00934CB5" w:rsidP="00934CB5">
      <w:pPr>
        <w:pStyle w:val="a3"/>
        <w:spacing w:after="0" w:line="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4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2.14.5. СВК зобов’язана за 3 робочі дні до дня проведення виборів скласти списки виборців;</w:t>
      </w:r>
    </w:p>
    <w:p w:rsidR="00934CB5" w:rsidRPr="00934CB5" w:rsidRDefault="00934CB5" w:rsidP="00934CB5">
      <w:pPr>
        <w:pStyle w:val="a3"/>
        <w:spacing w:after="0" w:line="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4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2.15. Голова, секретар та члени СВК можуть бути усунені від своїх обов’язків:</w:t>
      </w:r>
    </w:p>
    <w:p w:rsidR="00934CB5" w:rsidRPr="00934CB5" w:rsidRDefault="00934CB5" w:rsidP="00934CB5">
      <w:pPr>
        <w:pStyle w:val="a3"/>
        <w:spacing w:after="0" w:line="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4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2.15.1. на підставі особистої заяви</w:t>
      </w:r>
    </w:p>
    <w:p w:rsidR="00934CB5" w:rsidRPr="00934CB5" w:rsidRDefault="00934CB5" w:rsidP="00934CB5">
      <w:pPr>
        <w:pStyle w:val="a3"/>
        <w:spacing w:after="0" w:line="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4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2.15.2 на підставі визнання їх роботи незадовільною рішенням 2/3 складу Конференції студентів університету. </w:t>
      </w:r>
    </w:p>
    <w:p w:rsidR="00934CB5" w:rsidRPr="00934CB5" w:rsidRDefault="00934CB5" w:rsidP="00934CB5">
      <w:pPr>
        <w:pStyle w:val="a3"/>
        <w:spacing w:after="0" w:line="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4CB5" w:rsidRPr="00934CB5" w:rsidRDefault="00934CB5" w:rsidP="00934CB5">
      <w:pPr>
        <w:pStyle w:val="a3"/>
        <w:spacing w:after="0" w:line="60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934CB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3. Передвиборчий процес</w:t>
      </w:r>
    </w:p>
    <w:p w:rsidR="00934CB5" w:rsidRPr="00934CB5" w:rsidRDefault="00934CB5" w:rsidP="00934CB5">
      <w:pPr>
        <w:pStyle w:val="a3"/>
        <w:spacing w:after="0" w:line="60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934CB5" w:rsidRPr="00934CB5" w:rsidRDefault="00934CB5" w:rsidP="00934CB5">
      <w:pPr>
        <w:pStyle w:val="a3"/>
        <w:spacing w:after="0" w:line="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4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3.1. Реєстрація кандидатів на посаду голови Ради студентів університету, факультетів та членів Вченої Ради здійснюється СВК на підставі особистої заяви кандидата, передвиборчої програми (на 1 друкованому аркуші), та копію студентського квитка, які подаються у встановлений СВК терміном;</w:t>
      </w:r>
    </w:p>
    <w:p w:rsidR="00934CB5" w:rsidRPr="00934CB5" w:rsidRDefault="00934CB5" w:rsidP="00934CB5">
      <w:pPr>
        <w:pStyle w:val="a3"/>
        <w:spacing w:after="0" w:line="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4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 Передвиборчий період триває з дня офіційної реєстрації кандидата та закінчується в день проведення прямих таємних виборів.</w:t>
      </w:r>
    </w:p>
    <w:p w:rsidR="00934CB5" w:rsidRPr="00934CB5" w:rsidRDefault="00934CB5" w:rsidP="00934CB5">
      <w:pPr>
        <w:pStyle w:val="a3"/>
        <w:spacing w:after="0" w:line="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4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3.3. Протягом передвиборчого процесу кандидати проводять передвиборчі кампанії, презентуючи власні передвиборчі програми;</w:t>
      </w:r>
    </w:p>
    <w:p w:rsidR="00934CB5" w:rsidRPr="00934CB5" w:rsidRDefault="00934CB5" w:rsidP="00934CB5">
      <w:pPr>
        <w:pStyle w:val="a3"/>
        <w:spacing w:after="0" w:line="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4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3.4. Передвиборча агітація в день виборів суворо заборонена. У разі наявності прямої передвиборчої агітації в день проведення виборів за рішенням СВК результати кандидата, від якого була пряма агітація, можуть бути анульовані.</w:t>
      </w:r>
    </w:p>
    <w:p w:rsidR="00934CB5" w:rsidRPr="00934CB5" w:rsidRDefault="00934CB5" w:rsidP="00934CB5">
      <w:pPr>
        <w:pStyle w:val="a3"/>
        <w:spacing w:after="0" w:line="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4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3.5. Кожен кандидат має право зареєструвати 2 офіційних спостерігачів не пізніше ніж за 3 робочі дні до дня проведення виборів. Реєстрацію спостерігачів проводить секретар СВК.</w:t>
      </w:r>
    </w:p>
    <w:p w:rsidR="00934CB5" w:rsidRPr="00934CB5" w:rsidRDefault="00934CB5" w:rsidP="00934CB5">
      <w:pPr>
        <w:pStyle w:val="a3"/>
        <w:spacing w:after="0" w:line="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4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3.6. Підкуп голосів суворо заборонений;</w:t>
      </w:r>
    </w:p>
    <w:p w:rsidR="00934CB5" w:rsidRPr="00934CB5" w:rsidRDefault="00934CB5" w:rsidP="00934CB5">
      <w:pPr>
        <w:pStyle w:val="a3"/>
        <w:spacing w:after="0" w:line="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4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3.7. Передача особистого бюлетеня іншим особам суворо заборонена;</w:t>
      </w:r>
    </w:p>
    <w:p w:rsidR="00934CB5" w:rsidRPr="00934CB5" w:rsidRDefault="00934CB5" w:rsidP="00934CB5">
      <w:pPr>
        <w:pStyle w:val="a3"/>
        <w:spacing w:after="0" w:line="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4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3.8. Виносити виборчий бюлетень за межі виборчої дільниці заборонено;</w:t>
      </w:r>
    </w:p>
    <w:p w:rsidR="00934CB5" w:rsidRPr="00934CB5" w:rsidRDefault="00934CB5" w:rsidP="00934CB5">
      <w:pPr>
        <w:pStyle w:val="a3"/>
        <w:spacing w:after="0" w:line="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4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3.9. Будь-які спроби фальсифікації суворо заборонені;</w:t>
      </w:r>
    </w:p>
    <w:p w:rsidR="00934CB5" w:rsidRPr="00934CB5" w:rsidRDefault="00934CB5" w:rsidP="00934CB5">
      <w:pPr>
        <w:pStyle w:val="a3"/>
        <w:spacing w:after="0" w:line="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4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3.10. Рішення щодо всіх порушень розглядаються на засіданні СВК.</w:t>
      </w:r>
    </w:p>
    <w:p w:rsidR="00934CB5" w:rsidRPr="00934CB5" w:rsidRDefault="00934CB5" w:rsidP="00934CB5">
      <w:pPr>
        <w:pStyle w:val="a3"/>
        <w:spacing w:after="0" w:line="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4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3.11. Кандидат, що порушив передвиборчий процес в залежності від тяжкості та умисності його дій:</w:t>
      </w:r>
    </w:p>
    <w:p w:rsidR="00934CB5" w:rsidRPr="00934CB5" w:rsidRDefault="00934CB5" w:rsidP="00934CB5">
      <w:pPr>
        <w:pStyle w:val="a3"/>
        <w:spacing w:after="0" w:line="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4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3.11.1. може отримати зауваження;</w:t>
      </w:r>
    </w:p>
    <w:p w:rsidR="00934CB5" w:rsidRPr="00934CB5" w:rsidRDefault="00934CB5" w:rsidP="00934CB5">
      <w:pPr>
        <w:pStyle w:val="a3"/>
        <w:spacing w:after="0" w:line="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4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3.11.2. може бути виключений зі списку кандидатів за отримання більше трьох зауважень за рішенням СВК;</w:t>
      </w:r>
    </w:p>
    <w:p w:rsidR="00934CB5" w:rsidRPr="00934CB5" w:rsidRDefault="00934CB5" w:rsidP="00934CB5">
      <w:pPr>
        <w:pStyle w:val="a3"/>
        <w:spacing w:after="0" w:line="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4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3.12. Виборець, що порушивши процес в залежності від тяжкості та умисності його дій може отримати зауваження або скаргу до адміністрації університету, виходячи з тяжкості порушення.</w:t>
      </w:r>
    </w:p>
    <w:p w:rsidR="00934CB5" w:rsidRPr="00934CB5" w:rsidRDefault="00934CB5" w:rsidP="00934CB5">
      <w:pPr>
        <w:pStyle w:val="a3"/>
        <w:spacing w:after="0" w:line="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4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3.13. В особливо тяжких порушеннях справа передається на розгляд адміністрації університету.</w:t>
      </w:r>
    </w:p>
    <w:p w:rsidR="00934CB5" w:rsidRPr="00934CB5" w:rsidRDefault="00934CB5" w:rsidP="00934CB5">
      <w:pPr>
        <w:pStyle w:val="a3"/>
        <w:spacing w:after="0" w:line="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4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3.14. Заяву про порушення до СВК може подати будь-який студент університету. Заява пишеться у вільній формі, із зазначенням П.І.Б. заявника, факультету та групи навчання, контактної інформації та опису ситуації щодо порушень.  </w:t>
      </w:r>
    </w:p>
    <w:p w:rsidR="00934CB5" w:rsidRPr="00934CB5" w:rsidRDefault="00934CB5" w:rsidP="00934CB5">
      <w:pPr>
        <w:pStyle w:val="a3"/>
        <w:spacing w:after="0" w:line="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4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3.15. СВК </w:t>
      </w:r>
      <w:proofErr w:type="spellStart"/>
      <w:r w:rsidRPr="00934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забов</w:t>
      </w:r>
      <w:proofErr w:type="spellEnd"/>
      <w:r w:rsidRPr="00934CB5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Pr="00934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язана</w:t>
      </w:r>
      <w:proofErr w:type="spellEnd"/>
      <w:r w:rsidRPr="00934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розглянути та надати відповідь на заяву про порушення протягом 5 днів після отримання відповідної заяви.</w:t>
      </w:r>
    </w:p>
    <w:p w:rsidR="00934CB5" w:rsidRPr="00934CB5" w:rsidRDefault="00934CB5" w:rsidP="00934CB5">
      <w:pPr>
        <w:pStyle w:val="a3"/>
        <w:spacing w:after="0" w:line="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4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3.16. Заяви про порушення також приймаються протягом дня, коли проходять вибори та можуть бути розглянуті під час засідання СВК.</w:t>
      </w:r>
    </w:p>
    <w:p w:rsidR="00934CB5" w:rsidRPr="00934CB5" w:rsidRDefault="00934CB5" w:rsidP="00934CB5">
      <w:pPr>
        <w:pStyle w:val="a3"/>
        <w:spacing w:after="0" w:line="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4CB5" w:rsidRPr="00934CB5" w:rsidRDefault="00934CB5" w:rsidP="00934CB5">
      <w:pPr>
        <w:pStyle w:val="a3"/>
        <w:spacing w:after="0" w:line="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4CB5" w:rsidRPr="00934CB5" w:rsidRDefault="00934CB5" w:rsidP="00934CB5">
      <w:pPr>
        <w:spacing w:after="0" w:line="60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934CB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4. Виборчий процес у день виборів та підрахунок голосів</w:t>
      </w:r>
    </w:p>
    <w:p w:rsidR="00934CB5" w:rsidRPr="00934CB5" w:rsidRDefault="00934CB5" w:rsidP="00934CB5">
      <w:pPr>
        <w:spacing w:after="0" w:line="60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934CB5" w:rsidRPr="00934CB5" w:rsidRDefault="00934CB5" w:rsidP="00934CB5">
      <w:pPr>
        <w:pStyle w:val="a3"/>
        <w:spacing w:after="0" w:line="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4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4.1. Прямі таємні вибори до органів студентського самоврядування відбуваються одночасно у встановлений Конференцією студентів день.</w:t>
      </w:r>
    </w:p>
    <w:p w:rsidR="00934CB5" w:rsidRPr="00934CB5" w:rsidRDefault="00934CB5" w:rsidP="00934CB5">
      <w:pPr>
        <w:pStyle w:val="a3"/>
        <w:spacing w:after="0" w:line="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4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4.2. Виборець показує посвідчення особи (паспорт, водійські права або студентський квиток чи залікову книжку) та отримує бюлетені для голосування. </w:t>
      </w:r>
    </w:p>
    <w:p w:rsidR="00934CB5" w:rsidRPr="00934CB5" w:rsidRDefault="00934CB5" w:rsidP="00934CB5">
      <w:pPr>
        <w:pStyle w:val="a3"/>
        <w:spacing w:after="0" w:line="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4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4.3. Виносити та передавати виборчий бюлетень заборонено.</w:t>
      </w:r>
    </w:p>
    <w:p w:rsidR="00934CB5" w:rsidRPr="00934CB5" w:rsidRDefault="00934CB5" w:rsidP="00934CB5">
      <w:pPr>
        <w:pStyle w:val="a3"/>
        <w:spacing w:after="0" w:line="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4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4.4. Прямі таємні вибори відбуваються протягом дня у визначений СВК час.</w:t>
      </w:r>
    </w:p>
    <w:p w:rsidR="00934CB5" w:rsidRPr="00934CB5" w:rsidRDefault="00934CB5" w:rsidP="00934CB5">
      <w:pPr>
        <w:pStyle w:val="a3"/>
        <w:spacing w:after="0" w:line="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4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4.5. Підрахунок голосів здійснюється в день проведення виборів після закриття виборчої дільниці у зручному для СВК приміщенні.</w:t>
      </w:r>
    </w:p>
    <w:p w:rsidR="00934CB5" w:rsidRPr="00934CB5" w:rsidRDefault="00934CB5" w:rsidP="00934CB5">
      <w:pPr>
        <w:pStyle w:val="a3"/>
        <w:spacing w:after="0" w:line="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4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4.6. При підрахунку голосів на заключному засіданні СВК мають право знаходитись: члени СВК, та за попередньою заявою голові СВК – члени Ради студентів, офіційні спостерігачі кандидатів, представники громадських організацій і формувань, представники ЗМІ, представники адміністрації університету та органів місцевого самоврядування, без права втручання у підрахунок голосів та рішення СВК.</w:t>
      </w:r>
    </w:p>
    <w:p w:rsidR="00934CB5" w:rsidRPr="00934CB5" w:rsidRDefault="00934CB5" w:rsidP="00934CB5">
      <w:pPr>
        <w:pStyle w:val="a3"/>
        <w:spacing w:after="0" w:line="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4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4.7. Під час підрахунків голосів представниками ЗМІ може відбуватися відео-зйомка для уникнення фальсифікації результатів голосування;</w:t>
      </w:r>
    </w:p>
    <w:p w:rsidR="00934CB5" w:rsidRPr="00934CB5" w:rsidRDefault="00934CB5" w:rsidP="00934CB5">
      <w:pPr>
        <w:pStyle w:val="a3"/>
        <w:spacing w:after="0" w:line="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4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4.8. Результати підрахунків повідомляє СВК копією протоколу засідання.</w:t>
      </w:r>
    </w:p>
    <w:p w:rsidR="00934CB5" w:rsidRPr="00934CB5" w:rsidRDefault="00934CB5" w:rsidP="00934CB5">
      <w:pPr>
        <w:pStyle w:val="a3"/>
        <w:spacing w:after="0" w:line="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4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4.9. У разі виявлення порушень під час голосування або підрахунку голосів проводиться фото та відео фіксація порушень та складається акт порушення (у довільній формі), який розглядається СВК.</w:t>
      </w:r>
    </w:p>
    <w:p w:rsidR="00934CB5" w:rsidRPr="00934CB5" w:rsidRDefault="00934CB5" w:rsidP="00934CB5">
      <w:pPr>
        <w:pStyle w:val="a3"/>
        <w:spacing w:after="0" w:line="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4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4.10. Під час проведення виборів біля скриньки чергує член СВК для уникнення порушень.</w:t>
      </w:r>
    </w:p>
    <w:p w:rsidR="00934CB5" w:rsidRPr="00934CB5" w:rsidRDefault="00934CB5" w:rsidP="00934CB5">
      <w:pPr>
        <w:pStyle w:val="a3"/>
        <w:spacing w:after="0" w:line="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4CB5" w:rsidRPr="00934CB5" w:rsidRDefault="00934CB5" w:rsidP="00934CB5">
      <w:pPr>
        <w:pStyle w:val="a3"/>
        <w:spacing w:after="0" w:line="60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934CB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5. Оголошення та оскарження результатів</w:t>
      </w:r>
    </w:p>
    <w:p w:rsidR="00934CB5" w:rsidRPr="00934CB5" w:rsidRDefault="00934CB5" w:rsidP="00934CB5">
      <w:pPr>
        <w:pStyle w:val="a3"/>
        <w:spacing w:after="0" w:line="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4CB5" w:rsidRPr="00934CB5" w:rsidRDefault="00934CB5" w:rsidP="00934CB5">
      <w:pPr>
        <w:pStyle w:val="a3"/>
        <w:spacing w:after="0" w:line="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4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5.1. Голова Ради студентів університету і Рад студентів факультетів є обраними за результатами виборів при набранні більшості голосів серед інших кандидатів. Членами Вченої Ради університету є Голова Ради </w:t>
      </w:r>
      <w:r w:rsidRPr="00934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студентів автоматично та з числа студентів ті 9 кандидатів, які за рейтинговою шкалою набрали більше голосів, ніж інші.</w:t>
      </w:r>
    </w:p>
    <w:p w:rsidR="00934CB5" w:rsidRPr="00934CB5" w:rsidRDefault="00934CB5" w:rsidP="00934CB5">
      <w:pPr>
        <w:pStyle w:val="a3"/>
        <w:spacing w:after="0" w:line="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4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Ради студентів університету, Рад студентів факультетів і члени Вченої Ради університету вважаються обраним з моменту підписання Головою та секретарем СВК відповідного протоколу після підрахунку голосів.</w:t>
      </w:r>
    </w:p>
    <w:p w:rsidR="00934CB5" w:rsidRPr="00934CB5" w:rsidRDefault="00934CB5" w:rsidP="00934CB5">
      <w:pPr>
        <w:pStyle w:val="a3"/>
        <w:spacing w:after="0" w:line="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4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5.2. Результати виборів повинні бути оголошені на всіх офіційних та за наявності – неофіційних ресурсах університету та Ради студентів. </w:t>
      </w:r>
    </w:p>
    <w:p w:rsidR="00934CB5" w:rsidRPr="00934CB5" w:rsidRDefault="00934CB5" w:rsidP="00934CB5">
      <w:pPr>
        <w:pStyle w:val="a3"/>
        <w:spacing w:after="0" w:line="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4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5.3. При виникненні ситуацій, що виходять за рамки цього положення, рішення приймаються на засіданні СВК більшістю присутніх членів СВК. </w:t>
      </w:r>
    </w:p>
    <w:p w:rsidR="00934CB5" w:rsidRPr="00934CB5" w:rsidRDefault="00934CB5" w:rsidP="00934CB5">
      <w:pPr>
        <w:pStyle w:val="a3"/>
        <w:spacing w:after="0" w:line="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4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5.4. Рішення СВК можуть оскаржуватись та бути визначеними не дійсними на позачерговій Конференції студентів, рішенням абсолютної більшості голосів. </w:t>
      </w:r>
    </w:p>
    <w:p w:rsidR="00934CB5" w:rsidRPr="00934CB5" w:rsidRDefault="00934CB5" w:rsidP="00934CB5">
      <w:pPr>
        <w:pStyle w:val="a3"/>
        <w:spacing w:after="0" w:line="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4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5.5. Для проведення позачергової конференції студентів ініціативна група повинна зібрати не менше 10% підписів студентів та надати докази порушення передвиборчого процесу, фальсифікацій або дій, що суперечать Положенню та звернутись до Ради студентів університету, яка </w:t>
      </w:r>
      <w:proofErr w:type="spellStart"/>
      <w:r w:rsidRPr="00934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забов’язана</w:t>
      </w:r>
      <w:proofErr w:type="spellEnd"/>
      <w:r w:rsidRPr="00934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висунути на голосування пропозицію щодо проведення позачергової Конференції студентів НГУ.</w:t>
      </w:r>
    </w:p>
    <w:p w:rsidR="00934CB5" w:rsidRPr="00934CB5" w:rsidRDefault="00934CB5" w:rsidP="00934CB5">
      <w:pPr>
        <w:pStyle w:val="a3"/>
        <w:spacing w:after="0" w:line="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4CB5" w:rsidRPr="00934CB5" w:rsidRDefault="00934CB5" w:rsidP="00934CB5">
      <w:pPr>
        <w:spacing w:after="0" w:line="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26C" w:rsidRPr="00934CB5" w:rsidRDefault="007E526C"/>
    <w:sectPr w:rsidR="007E526C" w:rsidRPr="00934CB5" w:rsidSect="00655739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849" w:rsidRDefault="00B35849">
      <w:pPr>
        <w:spacing w:after="0" w:line="240" w:lineRule="auto"/>
      </w:pPr>
      <w:r>
        <w:separator/>
      </w:r>
    </w:p>
  </w:endnote>
  <w:endnote w:type="continuationSeparator" w:id="0">
    <w:p w:rsidR="00B35849" w:rsidRDefault="00B35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27234889"/>
      <w:docPartObj>
        <w:docPartGallery w:val="Page Numbers (Bottom of Page)"/>
        <w:docPartUnique/>
      </w:docPartObj>
    </w:sdtPr>
    <w:sdtEndPr/>
    <w:sdtContent>
      <w:p w:rsidR="00655739" w:rsidRPr="00655739" w:rsidRDefault="00934CB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5573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5573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5573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F3C59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65573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55739" w:rsidRDefault="00B3584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849" w:rsidRDefault="00B35849">
      <w:pPr>
        <w:spacing w:after="0" w:line="240" w:lineRule="auto"/>
      </w:pPr>
      <w:r>
        <w:separator/>
      </w:r>
    </w:p>
  </w:footnote>
  <w:footnote w:type="continuationSeparator" w:id="0">
    <w:p w:rsidR="00B35849" w:rsidRDefault="00B358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4CB5"/>
    <w:rsid w:val="007E526C"/>
    <w:rsid w:val="007F3C59"/>
    <w:rsid w:val="00934CB5"/>
    <w:rsid w:val="00AD3AED"/>
    <w:rsid w:val="00B35849"/>
    <w:rsid w:val="00E7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CB5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934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34C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1552</Words>
  <Characters>8853</Characters>
  <Application>Microsoft Office Word</Application>
  <DocSecurity>0</DocSecurity>
  <Lines>73</Lines>
  <Paragraphs>20</Paragraphs>
  <ScaleCrop>false</ScaleCrop>
  <Company>Microsoft</Company>
  <LinksUpToDate>false</LinksUpToDate>
  <CharactersWithSpaces>10385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</cp:lastModifiedBy>
  <cp:revision>3</cp:revision>
  <dcterms:created xsi:type="dcterms:W3CDTF">2016-10-16T12:54:00Z</dcterms:created>
  <dcterms:modified xsi:type="dcterms:W3CDTF">2016-10-17T10:47:00Z</dcterms:modified>
</cp:coreProperties>
</file>